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ABT CiteFlow: A Practical Guide for Automated Citation Formatting and Reference Generation in Scientific Writing</w:t>
      </w:r>
    </w:p>
    <w:p>
      <w:pPr>
        <w:pStyle w:val="Heading1"/>
      </w:pPr>
      <w:r>
        <w:t>Abstract</w:t>
      </w:r>
    </w:p>
    <w:p>
      <w:r>
        <w:t>Accurate citation formatting and reference management are essential components of scientific writing. However, manual handling of citations, especially when integrating PubMed IDs (PMIDs), is time-consuming and error-prone. Here, we present a practical workflow for using 智能引文（ABT CiteFlow）, an automated tool designed to convert PMID tags into formatted citations and generate journal-specific reference lists. Users can input manuscripts containing inline PMID markers, and the system will standardize citation styles and produce structured reference sections. Example use cases demonstrate how PMIDs such as [PMID: 19884986], [PMID: 39774834], and [PMID: 40950132] can be seamlessly integrated into manuscripts. This guide provides step-by-step instructions for preparing input files, ensuring compatibility with the ABT CiteFlow pipeline, and maximizing formatting preservation.</w:t>
      </w:r>
    </w:p>
    <w:p>
      <w:pPr>
        <w:pStyle w:val="Heading1"/>
      </w:pPr>
      <w:r>
        <w:t>Keywords</w:t>
      </w:r>
    </w:p>
    <w:p>
      <w:r>
        <w:t>ABT CiteFlow; citation automation; PubMed; PMID; reference formatting; scientific writing</w:t>
      </w:r>
    </w:p>
    <w:p>
      <w:pPr>
        <w:pStyle w:val="Heading1"/>
      </w:pPr>
      <w:r>
        <w:t>1. Introduction</w:t>
      </w:r>
    </w:p>
    <w:p>
      <w:r>
        <w:t>Proper citation management is critical for ensuring reproducibility and academic integrity. Traditional tools often require manual formatting or complex reference libraries. 智能引文（ABT CiteFlow） simplifies this process by allowing users to directly embed PMIDs within manuscript text.</w:t>
      </w:r>
    </w:p>
    <w:p>
      <w:r>
        <w:t>Users should insert PMIDs in the following formats:</w:t>
      </w:r>
    </w:p>
    <w:p>
      <w:r>
        <w:t>Single PMID: (PMID: 19884986)</w:t>
      </w:r>
    </w:p>
    <w:p>
      <w:r>
        <w:t>Multiple PMIDs: [PMID: 19884986; PMID: 34339760]</w:t>
      </w:r>
    </w:p>
    <w:p>
      <w:r>
        <w:t>Mixed styles: [PMID: 19884986, PMID: 27894241]</w:t>
      </w:r>
    </w:p>
    <w:p>
      <w:r>
        <w:t>Example context: JARID2 has been associated with schizophrenia through multiple studies (PMID: 39774834). Additional evidence supports its role as a susceptibility gene (PMID: 19884986; PMID: 34339760).</w:t>
      </w:r>
    </w:p>
    <w:p>
      <w:pPr>
        <w:pStyle w:val="Heading1"/>
      </w:pPr>
      <w:r>
        <w:t>2. Methods</w:t>
      </w:r>
    </w:p>
    <w:p>
      <w:pPr>
        <w:pStyle w:val="Heading2"/>
      </w:pPr>
      <w:r>
        <w:t>2.1 Input File Preparation</w:t>
      </w:r>
    </w:p>
    <w:p>
      <w:r>
        <w:t>The input manuscript should be in .docx format, contain standard section headings, and include PMID tags embedded in text.</w:t>
      </w:r>
    </w:p>
    <w:p>
      <w:pPr>
        <w:pStyle w:val="Heading2"/>
      </w:pPr>
      <w:r>
        <w:t>2.2 Supported Citation Formats</w:t>
      </w:r>
    </w:p>
    <w:p>
      <w:r>
        <w:t>Supported formats include (PMID: XXXXXXXX), [PMID: XXXXXXXX], and grouped formats such as [PMID: XXXXXXXX; PMID: XXXXXXXX].</w:t>
      </w:r>
    </w:p>
    <w:p>
      <w:pPr>
        <w:pStyle w:val="Heading2"/>
      </w:pPr>
      <w:r>
        <w:t>2.3 Processing Workflow</w:t>
      </w:r>
    </w:p>
    <w:p>
      <w:r>
        <w:t>The system scans PMIDs, retrieves metadata from PubMed, converts citations to target style, and generates the reference list automatically.</w:t>
      </w:r>
    </w:p>
    <w:p>
      <w:pPr>
        <w:pStyle w:val="Heading1"/>
      </w:pPr>
      <w:r>
        <w:t>3. Results</w:t>
      </w:r>
    </w:p>
    <w:p>
      <w:pPr>
        <w:pStyle w:val="Heading2"/>
      </w:pPr>
      <w:r>
        <w:t>3.1 Example Conversion</w:t>
      </w:r>
    </w:p>
    <w:p>
      <w:r>
        <w:t>Input: JARID2 plays a key role in chromatin regulation (PMID: 39774834). It has also been identified as a schizophrenia susceptibility gene [PMID: 19884986; PMID: 34339760].</w:t>
      </w:r>
    </w:p>
    <w:p>
      <w:r>
        <w:t>Output: JARID2 plays a key role in chromatin regulation [1]. It has also been identified as a schizophrenia susceptibility gene [2,3].</w:t>
      </w:r>
    </w:p>
    <w:p>
      <w:pPr>
        <w:pStyle w:val="Heading2"/>
      </w:pPr>
      <w:r>
        <w:t>3.2 Example Biological Context</w:t>
      </w:r>
    </w:p>
    <w:p>
      <w:r>
        <w:t>JARID2 is an epigenetic co-factor involved in neural development (PMID: 39774834). Genetic studies suggest its association with schizophrenia susceptibility (PMID: 19884986, PMID: 27894241). Furthermore, JARID2 regulates PRC2-mediated chromatin modification (PMID: 40950132).</w:t>
      </w:r>
    </w:p>
    <w:p>
      <w:pPr>
        <w:pStyle w:val="Heading1"/>
      </w:pPr>
      <w:r>
        <w:t>4. Discussion</w:t>
      </w:r>
    </w:p>
    <w:p>
      <w:r>
        <w:t>This example demonstrates how 智能引文（ABT CiteFlow） integrates seamlessly into manuscript preparation workflows. By allowing direct insertion of PMIDs, users can bypass traditional reference management tools while maintaining high-quality formatting.</w:t>
      </w:r>
    </w:p>
    <w:p>
      <w:r>
        <w:t>Best practices include consistent PMID tagging, avoiding manual reference sections, and preserving original formatting.</w:t>
      </w:r>
    </w:p>
    <w:p>
      <w:pPr>
        <w:pStyle w:val="Heading1"/>
      </w:pPr>
      <w:r>
        <w:t>5. Conclusion</w:t>
      </w:r>
    </w:p>
    <w:p>
      <w:r>
        <w:t>ABT CiteFlow provides a streamlined solution for citation formatting and reference generation. By embedding PMIDs directly into manuscript text, users can significantly reduce manual effort and improve accuracy.</w:t>
      </w:r>
    </w:p>
    <w:p>
      <w:pPr>
        <w:pStyle w:val="Heading1"/>
      </w:pPr>
      <w:r>
        <w:t>References</w:t>
      </w:r>
    </w:p>
    <w:p>
      <w:r>
        <w:t>(This section will be automatically generated by ABT CiteFlow)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